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času, Rovňanova 7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é Moravce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  <w:t xml:space="preserve">Prevádzkový poriadok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ý rok 2025-2026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Prevádzkový poriadok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 Rov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ňanova 7, je vypracovan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vyhl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šky ministerstva zdravotn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íctva SR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č.527 z roku 2007.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Identifika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údaje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zriaďovacej listiny viď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íloha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  IDENTIFIKA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 ÚDAJE: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Názov zariadenia:</w:t>
        <w:tab/>
        <w:tab/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ďovateľ:</w:t>
        <w:tab/>
        <w:tab/>
        <w:tab/>
        <w:t xml:space="preserve">Mesto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mája 2 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95301 Zlaté Moravce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037 6923919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www.zlatemoravce.eu</w:t>
        </w:r>
      </w:hyperlink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 00308676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213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zariadenia:   Centrum voľn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Rov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ňanova 7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95301 Zlaté Moravce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037 6321184,0948595636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 173 196 170 647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  DRUH VÝCHOVNÉHO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Centrum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Rovňanova 7 v 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Moravciach je zariadenie mesta Zlaté Moravce, ktoré v súlade so zákonom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č.279/1993 Z.z. o 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zariadeniach v znení neskor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predpisov, vyhlá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škou MŠV SR č.291/1994 Z.z. o centr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ách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vytv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ára podmienky na neformálne vzdelávanie, organizuje a 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čuje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ýchovnovzdelávaciu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prostredn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íctvom rozvoja záujmov detí a 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organizuje a zabezpečuje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ýchovnovzdelávaciu, záujmovú, rekrea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a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pre deti a ml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 v priebehu cel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kalendárneho roka vrátane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prázdnin.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zabezpečuj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4 interní pedagogickí pracovníci, 6 externí pracovníci, 1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TABU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ĽKY PRAVIDELNEJ A PR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ÍLE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ČINNOSTI A LETN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 TÁBORY,  METODICKEJ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ČINNOSTI: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Uvedené tabu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ľky prezentuj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čty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í, ktoré nav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zariadenie v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školskom roku 2025/2026 v 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áujmových útvaroch (oddiel I) a 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čty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ktoré sa zú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častnili v roku 2024/2025 na podujatiach a letn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táboroch organizovaných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Prevažn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časť podujat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v rámci príle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 ako aj letn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tábory sa konajú mimo priestorov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Deti nav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zariadenie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rozvrhu 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žkovej činnosti, podľa pl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ánu príle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áujmovej a letnej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 ORGANIZÁCIA PREVÁDZKY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Prevádzka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zač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ína o 8,00 hod. a kon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o 21,00 hod.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dní.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íkendov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rozvrhu pravidelnej a 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pre deti, rodičov a verejnosť je zabezpečen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pracovníkmi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od 8,00 hod. do 16,00 hod.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 16,00 hod.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žbu zabezpečuj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vedúci  jednotlivých krú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žkov.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 SOCIÁLNE VYBAVENIE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čet WC: </w:t>
        <w:tab/>
        <w:tab/>
        <w:t xml:space="preserve">5    3 dievčat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á, 2 chlapci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čet 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ývadiel: </w:t>
        <w:tab/>
        <w:t xml:space="preserve">4    2 diev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 2 chlapci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6. ZABEZPE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ČENIE ČISTOTY A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ÚDR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ŽBY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čistotu a hygienu zariadenia zodpoved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prevádzkový pracovník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 podľa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áplne jej práce.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Rozpis pracovných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čky: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Denne:   umývanie podlahy navlhko-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Ajax Floral Fiesta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miestnosti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utieranie prachu na vlhko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miestnosti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č.2,3,5,6,7,8,9,10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vysávanie miestností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miestnosti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č.2,3,5,6,7,8,9,10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umývanie a dezinfekcia WC a umývadiel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Savo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Domestos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,WC tablety Fixinela,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tekuté mydlo, dezinfek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dávkova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s 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roztokom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dezinfekcia obklada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čiek WC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Domestos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WC,umývadlá                                                    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dezinfekcia 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ľučiek- všetky miestnosti a WC poklopov 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Domestos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vetranie miestností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2,3,5,6,7,8,9,10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dop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ĺňanie hygienick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utierok a obrúskov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utieranie a dezinfikovanie dverí 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Ajax Floral Fiesta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dvere CVČ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utieranie prachu na radiátoroch a pod radiátormi -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</w:t>
        <w:tab/>
        <w:t xml:space="preserve">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umývanie a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čistenie šatňov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skriniek detí - Ajax Floral Fiesta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vyná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šanie smet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ívanie sá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čkov do košov 45 L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polievanie kvetov (pod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potreby)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ždenne: zametanie a 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ývanie terás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zbieranie pavu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ín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Dvojtý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ždenne:  čistenie prahov medzi dverami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čne:  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ývanie a 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štenie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ábytku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Diava Parket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miestnosti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2,3,6,7,8,9,10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čuje čistiace prostriedky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Polro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čne:  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ývanie okien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Clin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 s oknami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tepovanie kobercov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Tep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č.3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čistenie gumol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ínov - Ajax Floral Fiesta, pranie záclon - Biomat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čne: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úlohy dané polro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upratovanie pod a za nábytkom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celkove 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upratovanie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Mimoriadne práce: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podľa potreby, počas pedagogickej činnosti vychov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ávate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        vybavovanie a preberanie telefonátov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pedagogickej činnosti,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prípadne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nepr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ítomnosti vychovávate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ďalšie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úlohy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pokynov riaditeľa CVČ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Zoznam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čistiacich, sanitačn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a hygienických prípravkov (pod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dostupnosti): striedaj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sa 3 dezinfek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roztoky v mesa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intervaloch.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Sanitácia: Ajax Floral Fiesta, Domestos, WC tablety Fixinela, Cif univerzal,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Savo original, Tekuté mydlo Milde fresh, odpadové vrecká 45 L,120 L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Hygiena: Jar, Biomat, Diava Parket, Toaletný papier Handy standard, Clin original, Dezinfek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dávkova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č, Hygienick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utierky a obrúsky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   PITNÝ RE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ŽIM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je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ásobované vodou z mestského verejného vodovodu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 dostato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čnom množstve. Tepl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voda sa pripravuje pomocou elektrického ohrevu.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Pitný re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žim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je realizovaný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ívaním jednorázových plastových pohárov.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organizovania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ázdninovej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 zabezpečujeme deťom pitn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re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žim varen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čaju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 nákupom minerálnych vôd.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Odpadová voda je napojená na mestskú kanalizáciu.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8. PREVENCIA VZNIKU A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ÍRENIA PRENOSNÝCH /INFEK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ÝCH/ OCHORENÍ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ab/>
        <w:t xml:space="preserve">V zmysle nariadenia Úradu verejného zdravotníctva SR a následne Ministerstva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školstva zo dňa 12.3.2020 v 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úvislosti s novým korona vírusom COVID-19 boli sprísnené opatrenia na zabezpe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čenie ochrany občanov SR. Školsk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é zariadenia a sa riadia nariadeniami ÚVZSR, ktoré sa priebe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žne aktualizuj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ú. Vi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ď pr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ílohy.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Ak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 prejavuje počas dňa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íznaky akútneho ochorenia, pedagogický zamestnanec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jeho izoláciu od ostatných detí a nepretr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doh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ľad  osobou z radou zamestnancov školy a bezodkladne informuje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ákonného zástupcu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ťaťa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0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Preventívne opatrenia pre prípad pandémie chrípky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Chrípkové ochorenia sú u detí pred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veku 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ľmi čast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é, deti patria medzi rizikové skupiny. Preto sa pandémii chrípky sna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íme predchádza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ť:</w:t>
      </w:r>
    </w:p>
    <w:p>
      <w:pPr>
        <w:numPr>
          <w:ilvl w:val="0"/>
          <w:numId w:val="12"/>
        </w:num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Posil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ňovan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ím imunity: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dostatok pohybu na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čerstvom vzduchu, dostatok sp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ánku a oddychu,   zdravé a vyvá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stravovacie návyky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dostatok ovocia a zeleniny, dostatok nesladených tekutín.</w:t>
      </w:r>
    </w:p>
    <w:p>
      <w:pPr>
        <w:numPr>
          <w:ilvl w:val="0"/>
          <w:numId w:val="12"/>
        </w:num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Zni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žovan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ím rizika nákazy: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pravidelným umývaním rúk,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svoj poh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ár, od nachladnutého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človeka udržiavať odstup, nezdržiavať sa v preplnen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a nevetraných miestnostiach.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Lie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čba chr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ípky a správanie sa v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čase ochorenia: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ochorenie si vy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žaduje izol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áciu chorého od zdravých, preto treba v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čase choroby zostať doma a riadiť sa pokynmi ošetruj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úceho lekára.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Postup na zamedzenie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írenia chrípky: </w:t>
      </w:r>
    </w:p>
    <w:p>
      <w:pPr>
        <w:numPr>
          <w:ilvl w:val="0"/>
          <w:numId w:val="14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Vyhýba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sa hromadn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podujatiam,</w:t>
      </w:r>
    </w:p>
    <w:p>
      <w:pPr>
        <w:numPr>
          <w:ilvl w:val="0"/>
          <w:numId w:val="14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prítomnosti inej osoby podozrivej z nákazy nosi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šku, </w:t>
      </w:r>
    </w:p>
    <w:p>
      <w:pPr>
        <w:numPr>
          <w:ilvl w:val="0"/>
          <w:numId w:val="14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Umýva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si ruky viackr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át denne mydlom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30 sek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únd,</w:t>
      </w:r>
    </w:p>
    <w:p>
      <w:pPr>
        <w:numPr>
          <w:ilvl w:val="0"/>
          <w:numId w:val="14"/>
        </w:num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doma ak sa prejavia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íznaky chrípky, zavola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svojmu lek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árovi, prípadne pohotovos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ť.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7"/>
        </w:numPr>
        <w:spacing w:before="0" w:after="0" w:line="240"/>
        <w:ind w:right="2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FFFFFF" w:val="clear"/>
        </w:rPr>
        <w:t xml:space="preserve">Výskyt pedikulózy (zav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FFFFFF" w:val="clear"/>
        </w:rPr>
        <w:t xml:space="preserve">šivenie)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Zav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šivenie (pediculosis) je ochorenie,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spôsobuje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 detsk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á, hlavová (Pediculus capitis).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vysoko adaptované na parazitický spôsob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života, spravidla na jednom druhu hostiteľa - na človeku. Voš je drobn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žltohnedo sfarben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hmyz s nedokonalou premenou z vají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čka (hnidy) cez 3 nedospel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ádiá nymfy (men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šie ako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jedinec) na dospelú 2-4 mm dlhú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š. Nymfy a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jedinci sa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živia san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ím krvi,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čom za prirodzen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podmienok prijímajú potravu 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2-3 hodiny. Bez potravy hynú za nieko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ľko 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í. Sami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čka kladie denne 3-4 vaj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čka,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pripev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ňuje pevn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 nerozpustným tmelom k vlasom pri korienku.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Žije zhruba 3 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ždne a za tento čas nakladie približne 100 až 140 vaj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čok. Hnidy maj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ľkosť 0,3 - 0,8 mm, 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spo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čiatku biele s leskl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 povrchom, neskôr sú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žlt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 žltohned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é. Rýchlos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ývoja závisí od teploty a dostatku potravy, priemerne za 20 dní vyrastie z larvy dospelá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š. Na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áklade priemernej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ĺžky rastu ľudsk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ého vlasu - 1 cm mesa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čne, je možn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ľa vzdialenosti hn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íd od vlasového korienka odhadnú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dĺžku zavšivavenia. Voš hlavov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žije trval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a výlu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čne vo vlasoch,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ýnimo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čne najm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ä pri masívnom zav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šiven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sa uchy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ľuje do obočia, u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do fúzov a brady.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preliezať z človeka na človeka, hnidy prež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ívajú mimo hostite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ľa na šatstve, či vlasoch niekoľko 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(max. 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ždeň). Voš detsk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 sa naj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častejšie pren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 kontaktom hl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áv v detských kolektívoch, v men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šej miere je možn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prenos aj prostredníctvom rôznych predmetov (hrebe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ňov, kief, či pokr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ývok hlavy).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na rozdiel od bĺch nedok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ť. Ak sa dostan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na golier oblečenia,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preliezť i na šaty drah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osôb, napr. 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šatniach.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Bodnutie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šou vyvol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áva svrbenie rôznej intenzity, ktoré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 sp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ôsobova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sčervenanie, opuchy, vyr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žky, až pľuzgieriky, mokvanie, niekedy až chrasty vo vlasatej časti hlavy,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neskôr splývajú do súvislej hmoty. Roz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škriaban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ím postihnutých miest býva zanesená sekundárna bakteriálna infekcia, následkom ktorej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ôjs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ku vzniku ekz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ému, hnisavého zápalu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že,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íp.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ďalš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ích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ochorení.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Ochorenie sa diagnostikuje nálezom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lezúcich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a ich vají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čok prehliadan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ím vlasov, predov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 za 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šami a v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átylku. Nymfy sú drobné a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byť prehliadnut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é.</w:t>
      </w:r>
    </w:p>
    <w:p>
      <w:p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K udr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žaniu priaznivej epidemiologickej situ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ácie vo výskyte pedikulózy vo 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šom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íve v súlade so zákonom NR SR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č. 355/2007 Z.z. o ochrane zdravia ľud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v znení neskor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ích predpisov je nutné vykonáva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nasledovn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preventívne a represívne protiepidemické opatrenia: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V zariadení s výskytom pedikulózy je nevyhnutné dezinsekciu vykona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naraz u všetk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členov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ívu, vrátane zdravých detí a rovnako v rodine u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členov dom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ácnosti. 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napl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ánova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dezinsekciu na jeden konkr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étny víkend pre celý kolektív.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použiť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činn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insekticídne prípravky vo vhodných aplika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formách (Diffusil H 92 M, Nitifor vlasová voda, Parasidose pena 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ón, Devos - vlasový gél, Jacutin gel, Nemoxan - kondicionér),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čom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postupova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presne podľa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ávodu na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žitie. Niektor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prípravky sú aj na predpis odborného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ého lekára. U niektorých prípravkov v súlade s návodom na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žitie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aplikáciu po 10 - 14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ňoch opakovať, aby došlo k likvid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ácii lariev vyliahnutých z hníd.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 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ónom 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použiť met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ódu známu z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čias star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mám - vy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česanie mŕtvych hn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íd, ktoré na vlasoch ostávajú prilepené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špeci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álnym hustým hrebe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ňom a pri poslednom oplachovan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vlasov prida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do vody ocot,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hnidy pomô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 uvolniť. Niektor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prípravky (napr. Parasidose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ón) 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 octan obsahuj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Rovnako je potrebné zahubi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i vši,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sa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v danom ohnisku vyskytovať na pokr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ývkach hlavy, na hrebe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ňoch, kef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ách na vlasy, príp.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ďalš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ích predmetoch, s ktorými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šla hlava zavšivavenej osoby do styku. Tieto predmety je nutn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šetriť Biolitom P-81 alebo na 5-10 min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út namo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do vody s Orthosanom BF 45.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Poste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a osobnú bielize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 je nutn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vypra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pri teplote nad 70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°C a následne vy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žehliť, pretože vši a hnidy možno spoľahlivo zahubiť i 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ýmto spôsobom.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Žinenky použ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ívané 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ách 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postriekať Biolitom P-81 a minim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álne 3-4 dni nepou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čas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ýskytu ochorenia 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škole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umiestňovanie všetk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pokrývok hlavy izolovane v skrinkách alebo v igelitových vreckách.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Nevyhnutné je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nepretržite vysok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úrove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 osobnej hygieny, individu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álne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ívanie predmetov osobnej hygieny u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členov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čas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ýskytu zav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šivenia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denne vykonáva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rann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zdravotný filter u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detí prichádzajúcich do kolektívu,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čom každ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 s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álezom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alebo hníd je nutné izolova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a kontaktovať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ákonného zástupcu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ťaťa.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 potvrdení pozitívneho nálezu lekárom je potrebné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 vyl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z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 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 do ukončenia vhodnej 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činnej liečby. Dieťa je možn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po prelie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opätovne prija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do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 po predlo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písomného potvrdenia príslu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ého lekára o uzdravení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ťaťa.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9.  FAJ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ČENIE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zmysle vyhlá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šky č.377/2004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§7,ods.c je v celom areále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ákaz faj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čiť, čo je vyznačen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na vstupných dverách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10. VYKUROVANIE OBJEKTU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Spôsob vykurovania objektu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centrálne teplovodnými radiátormi. V súlade s výhlá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škou 527/2007 Z.z. o podrobnostiach o požadavk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ách  na zariadenia pre deti a 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ž. Teploty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jednotlivých miestnostiach sa pohybujú okolo 23 stup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ňov -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od 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obdobia.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11.   ZNE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ŠKODŇOVANIE TUH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ÉHO KOMUNÁLNEHO ODPADU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Odpadové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 sa denne vypr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ázd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ú, vymie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sa hygienické vrecká, odpad sa usklad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ňuje v odpadov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nádobách umiestnených v areáli CV -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Likvidácia tuhého komunálneho odpadu je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zmluvne.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Odvoz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čuje technick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žby mesta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 1x 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ždenne.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 sezónnej údr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žbe vonkajš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priestorov v areáli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je zabezpečen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z technických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žieb  odpadov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kontajner.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12.   STAROSTLIVOS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Ť O VONKAJŠIE PRIESTORY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Starostlivos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o tr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ávnaté plochy - pravidelné kosenie trávy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301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strihanie okrasných kvetín a kríkov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301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Starostlivos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v zimn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mesiacoch - údr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priľahl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chodníkov v rámci areálu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</w:t>
      </w:r>
    </w:p>
    <w:p>
      <w:pPr>
        <w:spacing w:before="0" w:after="0" w:line="240"/>
        <w:ind w:right="0" w:left="301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Starostlivos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o multifunkčn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ihrisko a jeho oplotenie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CVČ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13.   POVINNOSTI ZAMESTNANCOV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žiavanie pravidiel BOZP a PO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čistotu zveren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priestorov, kvalitu práce, efektívnos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využ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ívania pracovného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a dodržiavanie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porioadku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zariadenia a ostatných predpisov a pokynov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zverejnen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majetok, pomôcky a pracovný odev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uzatvorenie okien, vodovodn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kohútikov, za spláchnutie WC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šetrenie čistiacimi prostriedkami, vodou, elekt. energiou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včasn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hlásenie zistených závad, hroziacich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ôd a ohrozenia</w:t>
      </w:r>
    </w:p>
    <w:p>
      <w:pPr>
        <w:spacing w:before="0" w:after="0" w:line="240"/>
        <w:ind w:right="0" w:left="106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čnosti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14.   POKYNY PRE NÁV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ŠTEVN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ÍKOV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Vzh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ľadom na mimoriadnu situ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áciu s novým korona vírusom CVOVID-19 sa vedenie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 riadi nariadeniami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ÚVZSR, ktoré sa priebe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žne aktualizuj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ú. Vi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ď pr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ílohy.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Cudzím osobám je vstup do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bez doprovodu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íka prísne zakázaný.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Cudzie osoby sú povinné pri vstupe do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ma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na tv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ári nasadené ochranné 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vykona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dezinfekciu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dávkova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čom s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roztokom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čkať na doprovod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íka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náv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števa mus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by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ísaná v knihe náv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Po hromadných podujatiach konaných v 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sa uskutočňuje dezinfekcia priestorov miestnost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í, ktoré slú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žili na tento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čel.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15.  PLÁN OPATRENÍ PRE PRÍPAD MIMORIADNYCH UDALOSTÍ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Ministerstvo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školstva SR vyd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áva v súlade s vyhlá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škou MV č.75/1995 Z.z. on zabezpečovan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Evakuácie v znení neskor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predpisov pokyny o 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evakuácie.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vypracovaný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„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Plán evakuácie“ s presným ur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 úloh pre pracovníkov zariadenia. V prvom rade sa evakujú deti a zamestnanci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Evaku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áciu oznamuje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CVČ.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16.  TELEFÓNNE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ÍSLA TIES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ŇOV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ÝCHVOLANÍ A ZOZNAM NAJDÔLE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ŽITEJ-</w:t>
      </w:r>
    </w:p>
    <w:p>
      <w:pPr>
        <w:spacing w:before="0" w:after="0" w:line="240"/>
        <w:ind w:right="0" w:left="18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ÍCH    IN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ŠTIT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ÚCIÍ</w:t>
      </w: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 prevádzkovej porade sú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šetci zamestnanci obozn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ámení s 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čnosťou a ochranou pri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áci,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žiarnou ochranou, 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íslami ties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volaní a zoznamom najdôle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žitejš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štit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úcií. Toto potvrdzujú svojim podpisom na prezen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čnej listine.</w:t>
      </w: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Následne sú tieto údaje zverejnené na ústrednej nástenke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Hasi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a záchranný zbor</w:t>
        <w:tab/>
        <w:tab/>
        <w:tab/>
        <w:tab/>
        <w:t xml:space="preserve">112, 150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Rýchla pomoc</w:t>
        <w:tab/>
        <w:tab/>
        <w:tab/>
        <w:tab/>
        <w:tab/>
        <w:tab/>
        <w:t xml:space="preserve">112,155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Lekárska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prvej pomoci</w:t>
        <w:tab/>
        <w:tab/>
        <w:t xml:space="preserve">            6421444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Okresné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ľstvo policajn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zboru</w:t>
        <w:tab/>
        <w:t xml:space="preserve">            112,158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Obvodné oddelenie PZ</w:t>
        <w:tab/>
        <w:tab/>
        <w:tab/>
        <w:t xml:space="preserve">            6423234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Mestská polícia</w:t>
        <w:tab/>
        <w:tab/>
        <w:tab/>
        <w:tab/>
        <w:tab/>
        <w:t xml:space="preserve">159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Západoslovenská energetika</w:t>
        <w:tab/>
        <w:tab/>
        <w:tab/>
        <w:tab/>
        <w:t xml:space="preserve">0850111555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Pohotovostná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žba-plyn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árne</w:t>
        <w:tab/>
        <w:tab/>
        <w:t xml:space="preserve">            0850111725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Poruchová linka-vodárne</w:t>
        <w:tab/>
        <w:tab/>
        <w:tab/>
        <w:tab/>
        <w:t xml:space="preserve">6518756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pracovná doba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Regionálny úrad VZ</w:t>
        <w:tab/>
        <w:tab/>
        <w:tab/>
        <w:tab/>
        <w:tab/>
        <w:t xml:space="preserve">6560435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Prílohy: Fotokópia 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ďovacej listiny a jej dodatok č.1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Rozpis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čistiacich a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prostriedkov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Prevádzkový poriadok vypracoval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 18.9.2025</w:t>
        <w:tab/>
        <w:tab/>
        <w:tab/>
        <w:tab/>
        <w:tab/>
        <w:tab/>
        <w:t xml:space="preserve">          ...................................................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               Mgr. art. Simona Tonková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                       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ľka CVČ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Prerokovaný so 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ďovateľom - Mesto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..................................................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ab/>
        <w:t xml:space="preserve">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ďovateľ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10">
    <w:abstractNumId w:val="30"/>
  </w:num>
  <w:num w:numId="12">
    <w:abstractNumId w:val="24"/>
  </w:num>
  <w:num w:numId="14">
    <w:abstractNumId w:val="18"/>
  </w:num>
  <w:num w:numId="17">
    <w:abstractNumId w:val="12"/>
  </w:num>
  <w:num w:numId="20">
    <w:abstractNumId w:val="6"/>
  </w:num>
  <w:num w:numId="2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zlatemoravce.eu/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